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76D63">
        <w:rPr>
          <w:rFonts w:ascii="Times New Roman" w:eastAsia="Times New Roman" w:hAnsi="Times New Roman" w:cs="Times New Roman"/>
          <w:sz w:val="24"/>
          <w:szCs w:val="24"/>
          <w:lang w:eastAsia="ru-RU"/>
        </w:rPr>
        <w:t xml:space="preserve">Исходя из объектов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различают</w:t>
      </w:r>
      <w:proofErr w:type="gramEnd"/>
      <w:r w:rsidRPr="00676D63">
        <w:rPr>
          <w:rFonts w:ascii="Times New Roman" w:eastAsia="Times New Roman" w:hAnsi="Times New Roman" w:cs="Times New Roman"/>
          <w:sz w:val="24"/>
          <w:szCs w:val="24"/>
          <w:lang w:eastAsia="ru-RU"/>
        </w:rPr>
        <w:t xml:space="preserve"> три отрасли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личное, имущественное, страхование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Вид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представляет собой часть отрасли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Он характеризуется страхованием однородных имущественных интересов.</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 экономической литературе иногда вид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неправильно называют </w:t>
      </w:r>
      <w:proofErr w:type="spellStart"/>
      <w:r w:rsidRPr="00676D63">
        <w:rPr>
          <w:rFonts w:ascii="Times New Roman" w:eastAsia="Times New Roman" w:hAnsi="Times New Roman" w:cs="Times New Roman"/>
          <w:sz w:val="24"/>
          <w:szCs w:val="24"/>
          <w:lang w:eastAsia="ru-RU"/>
        </w:rPr>
        <w:t>подотраслью</w:t>
      </w:r>
      <w:proofErr w:type="spellEnd"/>
      <w:r w:rsidRPr="00676D63">
        <w:rPr>
          <w:rFonts w:ascii="Times New Roman" w:eastAsia="Times New Roman" w:hAnsi="Times New Roman" w:cs="Times New Roman"/>
          <w:sz w:val="24"/>
          <w:szCs w:val="24"/>
          <w:lang w:eastAsia="ru-RU"/>
        </w:rPr>
        <w:t xml:space="preserve">. Вид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выражает конкретные интересы страхователей, связанных со страховой защитой конкретных объектов. Так, личное страхование включает следующие виды: страхование жизни, страхование от несчастных случаев и болезней, медицинское страхование. Имущественное страхование включает следующие виды: страхование средств наземного транспорта, страхование средств воздушного транспорта, страхование средств водного транспорта, страхование грузов, страхование других видов имущества, страхование финансовых рисков. Страхование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 xml:space="preserve"> включает следующие виды: страхование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 xml:space="preserve"> заемщиков за непогашение кредитов, страхование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 xml:space="preserve"> владельцев автотранспортных средств, страхование иных видов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Вид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включает отдельные разновидности.</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Разновидности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 это страхование однородных объектов в определенном объеме страховой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Разновидностями личного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являются страхование детей, страхование к бракосочетанию (свадебное), смешанное страхование жизни, страхование дополнительной пенсии, страхование на случай смерти и потери здоровья и др.</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Разновидностями имущественного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являются страхование строений, основных и оборотных фондов, животных, домашнего имущества, сре</w:t>
      </w:r>
      <w:proofErr w:type="gramStart"/>
      <w:r w:rsidRPr="00676D63">
        <w:rPr>
          <w:rFonts w:ascii="Times New Roman" w:eastAsia="Times New Roman" w:hAnsi="Times New Roman" w:cs="Times New Roman"/>
          <w:sz w:val="24"/>
          <w:szCs w:val="24"/>
          <w:lang w:eastAsia="ru-RU"/>
        </w:rPr>
        <w:t>дств тр</w:t>
      </w:r>
      <w:proofErr w:type="gramEnd"/>
      <w:r w:rsidRPr="00676D63">
        <w:rPr>
          <w:rFonts w:ascii="Times New Roman" w:eastAsia="Times New Roman" w:hAnsi="Times New Roman" w:cs="Times New Roman"/>
          <w:sz w:val="24"/>
          <w:szCs w:val="24"/>
          <w:lang w:eastAsia="ru-RU"/>
        </w:rPr>
        <w:t>анспорта, урожая сельскохозяйственных культур и др.</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Разновидностями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 xml:space="preserve"> </w:t>
      </w:r>
      <w:proofErr w:type="gramStart"/>
      <w:r w:rsidRPr="00676D63">
        <w:rPr>
          <w:rFonts w:ascii="Times New Roman" w:eastAsia="Times New Roman" w:hAnsi="Times New Roman" w:cs="Times New Roman"/>
          <w:sz w:val="24"/>
          <w:szCs w:val="24"/>
          <w:lang w:eastAsia="ru-RU"/>
        </w:rPr>
        <w:t>являются</w:t>
      </w:r>
      <w:proofErr w:type="gramEnd"/>
      <w:r w:rsidRPr="00676D63">
        <w:rPr>
          <w:rFonts w:ascii="Times New Roman" w:eastAsia="Times New Roman" w:hAnsi="Times New Roman" w:cs="Times New Roman"/>
          <w:sz w:val="24"/>
          <w:szCs w:val="24"/>
          <w:lang w:eastAsia="ru-RU"/>
        </w:rPr>
        <w:t xml:space="preserve"> страхование на случай причинения вреда в процессе хозяйственной и профессиональной деятельности, страхование от убытков вследствие перерывов в производстве и др.</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Страхование может осуществляться в обязательной и добровольной формах.</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Обязательным страхованием является страхование, осуществляемое в силу закона. Виды, условия и порядок проведения обязательного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определяются соответствующими законодательными актами Российской Федерации. Расходы по обязательному страхованию относятся на себестоимость продукции (обязательное страхование имущества, обязательное медицинское страхование).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b/>
          <w:bCs/>
          <w:sz w:val="24"/>
          <w:szCs w:val="24"/>
          <w:lang w:eastAsia="ru-RU"/>
        </w:rPr>
        <w:t>Добровольное страхование осуществляется на основе договора между страхователем и страховщиком.</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b/>
          <w:bCs/>
          <w:sz w:val="24"/>
          <w:szCs w:val="24"/>
          <w:lang w:eastAsia="ru-RU"/>
        </w:rPr>
        <w:t xml:space="preserve">Договор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b/>
          <w:bCs/>
          <w:sz w:val="24"/>
          <w:szCs w:val="24"/>
          <w:lang w:eastAsia="ru-RU"/>
        </w:rPr>
        <w:t xml:space="preserve"> - это двухстороннее соглашение между страхователем и страховщиком. </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При страховании кредита может быть заключен как трехсторонний договор (</w:t>
      </w:r>
      <w:proofErr w:type="spellStart"/>
      <w:r w:rsidRPr="00676D63">
        <w:rPr>
          <w:rFonts w:ascii="Times New Roman" w:eastAsia="Times New Roman" w:hAnsi="Times New Roman" w:cs="Times New Roman"/>
          <w:sz w:val="24"/>
          <w:szCs w:val="24"/>
          <w:lang w:eastAsia="ru-RU"/>
        </w:rPr>
        <w:t>банк-заемщик-страховое</w:t>
      </w:r>
      <w:proofErr w:type="spellEnd"/>
      <w:r w:rsidRPr="00676D63">
        <w:rPr>
          <w:rFonts w:ascii="Times New Roman" w:eastAsia="Times New Roman" w:hAnsi="Times New Roman" w:cs="Times New Roman"/>
          <w:sz w:val="24"/>
          <w:szCs w:val="24"/>
          <w:lang w:eastAsia="ru-RU"/>
        </w:rPr>
        <w:t xml:space="preserve"> общество), так и двухсторонний (</w:t>
      </w:r>
      <w:proofErr w:type="spellStart"/>
      <w:proofErr w:type="gramStart"/>
      <w:r w:rsidRPr="00676D63">
        <w:rPr>
          <w:rFonts w:ascii="Times New Roman" w:eastAsia="Times New Roman" w:hAnsi="Times New Roman" w:cs="Times New Roman"/>
          <w:sz w:val="24"/>
          <w:szCs w:val="24"/>
          <w:lang w:eastAsia="ru-RU"/>
        </w:rPr>
        <w:t>заемщик-страховое</w:t>
      </w:r>
      <w:proofErr w:type="spellEnd"/>
      <w:proofErr w:type="gramEnd"/>
      <w:r w:rsidRPr="00676D63">
        <w:rPr>
          <w:rFonts w:ascii="Times New Roman" w:eastAsia="Times New Roman" w:hAnsi="Times New Roman" w:cs="Times New Roman"/>
          <w:sz w:val="24"/>
          <w:szCs w:val="24"/>
          <w:lang w:eastAsia="ru-RU"/>
        </w:rPr>
        <w:t xml:space="preserve"> общество). В первом случае среди прочих условий оговариваются действия банка и страхового </w:t>
      </w:r>
      <w:r w:rsidRPr="00676D63">
        <w:rPr>
          <w:rFonts w:ascii="Times New Roman" w:eastAsia="Times New Roman" w:hAnsi="Times New Roman" w:cs="Times New Roman"/>
          <w:sz w:val="24"/>
          <w:szCs w:val="24"/>
          <w:lang w:eastAsia="ru-RU"/>
        </w:rPr>
        <w:lastRenderedPageBreak/>
        <w:t>общества в отношении друг к другу и совместные по отношению к заемщику. Во втором случае страховое общество самостоятельно принимает на себя всю ответственность за поведение заемщика. В каждом из этих вариантов есть свои положительные и отрицательные моменты. Экономически целесообразно и страховщику, и банку подписывать трехсторонний договор.</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Договор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представляет собой соглашение между страхователем и страховщиком, в силу которого страховщик обязуется при страховом случае произвести страховую выплату страхователю или иному лицу, в пользу которого заключен договор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а страхователь обязуется уплатить страховые выплаты в установленные сроки. В договоре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могут содержаться и другие условия, определяемые по соглашению сторон и отвечающие общим условиям сделки, предусмотренным гражданским законодательством Российской Федерации.</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Для заключения договора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страхователь представляет страховщику заявление о своем намерении заключить договор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Договор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вступает в силу с момента уплаты страхователем первого страхового взноса, если договором или законом не предусмотрено иное.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Факт заключения договора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удостоверяется переданным страховщиком страхователю страховым свидетельством (полисом, сертификатом) с приложением правил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Страховое свидетельство должно содержать;</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наименование документа;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наименование, юридический адрес и банковские реквизиты страховщика;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фамилию, имя, отчество или наименование страхователя и его адрес;</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          указание объекта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размер страховой суммы;</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указание страхового риска;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размер страхового взноса, сроки и порядок его внесения;</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срок действия договора;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порядок изменения и прекращения договора;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другие условия по соглашению сторон.</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 обязан:</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1)         ознакомить страхователя с правилами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2)         в случае проведения страхователем мероприятий,</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76D63">
        <w:rPr>
          <w:rFonts w:ascii="Times New Roman" w:eastAsia="Times New Roman" w:hAnsi="Times New Roman" w:cs="Times New Roman"/>
          <w:sz w:val="24"/>
          <w:szCs w:val="24"/>
          <w:lang w:eastAsia="ru-RU"/>
        </w:rPr>
        <w:lastRenderedPageBreak/>
        <w:t>уменьшивших</w:t>
      </w:r>
      <w:proofErr w:type="gramEnd"/>
      <w:r w:rsidRPr="00676D63">
        <w:rPr>
          <w:rFonts w:ascii="Times New Roman" w:eastAsia="Times New Roman" w:hAnsi="Times New Roman" w:cs="Times New Roman"/>
          <w:sz w:val="24"/>
          <w:szCs w:val="24"/>
          <w:lang w:eastAsia="ru-RU"/>
        </w:rPr>
        <w:t xml:space="preserve"> риск наступления страхового случая и раз</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мер возможного ущерба застрахованному имуществу, либо</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 случае увеличения его действительной стоимости </w:t>
      </w:r>
      <w:proofErr w:type="spellStart"/>
      <w:r w:rsidRPr="00676D63">
        <w:rPr>
          <w:rFonts w:ascii="Times New Roman" w:eastAsia="Times New Roman" w:hAnsi="Times New Roman" w:cs="Times New Roman"/>
          <w:sz w:val="24"/>
          <w:szCs w:val="24"/>
          <w:lang w:eastAsia="ru-RU"/>
        </w:rPr>
        <w:t>переза</w:t>
      </w:r>
      <w:proofErr w:type="spell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ключить</w:t>
      </w:r>
      <w:proofErr w:type="spellEnd"/>
      <w:r w:rsidRPr="00676D63">
        <w:rPr>
          <w:rFonts w:ascii="Times New Roman" w:eastAsia="Times New Roman" w:hAnsi="Times New Roman" w:cs="Times New Roman"/>
          <w:sz w:val="24"/>
          <w:szCs w:val="24"/>
          <w:lang w:eastAsia="ru-RU"/>
        </w:rPr>
        <w:t xml:space="preserve"> по заявлению страхователя договор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w:t>
      </w:r>
      <w:proofErr w:type="gramStart"/>
      <w:r w:rsidRPr="00676D63">
        <w:rPr>
          <w:rFonts w:ascii="Times New Roman" w:eastAsia="Times New Roman" w:hAnsi="Times New Roman" w:cs="Times New Roman"/>
          <w:sz w:val="24"/>
          <w:szCs w:val="24"/>
          <w:lang w:eastAsia="ru-RU"/>
        </w:rPr>
        <w:t>с</w:t>
      </w:r>
      <w:proofErr w:type="gram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учетом этих обстоятельств;</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3)         при страховом случае произвести страховую выплату</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 установленные договором или законом сроки. Если </w:t>
      </w:r>
      <w:proofErr w:type="spellStart"/>
      <w:r w:rsidRPr="00676D63">
        <w:rPr>
          <w:rFonts w:ascii="Times New Roman" w:eastAsia="Times New Roman" w:hAnsi="Times New Roman" w:cs="Times New Roman"/>
          <w:sz w:val="24"/>
          <w:szCs w:val="24"/>
          <w:lang w:eastAsia="ru-RU"/>
        </w:rPr>
        <w:t>стра</w:t>
      </w:r>
      <w:proofErr w:type="spell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ховые</w:t>
      </w:r>
      <w:proofErr w:type="spellEnd"/>
      <w:r w:rsidRPr="00676D63">
        <w:rPr>
          <w:rFonts w:ascii="Times New Roman" w:eastAsia="Times New Roman" w:hAnsi="Times New Roman" w:cs="Times New Roman"/>
          <w:sz w:val="24"/>
          <w:szCs w:val="24"/>
          <w:lang w:eastAsia="ru-RU"/>
        </w:rPr>
        <w:t xml:space="preserve"> выплаты  не произведены в установленный срок,</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 уплачивает страхователю штраф в размере 1%</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от суммы страховой выплаты за каждый день просрочки;</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4)         возместить расходы, произведенные страхователем</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при страховом случае, для предотвращения или </w:t>
      </w:r>
      <w:proofErr w:type="spellStart"/>
      <w:r w:rsidRPr="00676D63">
        <w:rPr>
          <w:rFonts w:ascii="Times New Roman" w:eastAsia="Times New Roman" w:hAnsi="Times New Roman" w:cs="Times New Roman"/>
          <w:sz w:val="24"/>
          <w:szCs w:val="24"/>
          <w:lang w:eastAsia="ru-RU"/>
        </w:rPr>
        <w:t>уменьше</w:t>
      </w:r>
      <w:proofErr w:type="spell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ния</w:t>
      </w:r>
      <w:proofErr w:type="spellEnd"/>
      <w:r w:rsidRPr="00676D63">
        <w:rPr>
          <w:rFonts w:ascii="Times New Roman" w:eastAsia="Times New Roman" w:hAnsi="Times New Roman" w:cs="Times New Roman"/>
          <w:sz w:val="24"/>
          <w:szCs w:val="24"/>
          <w:lang w:eastAsia="ru-RU"/>
        </w:rPr>
        <w:t xml:space="preserve"> ущерба застрахованному имуществу, если возмещение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этих   расходов   предусмотрено   правилами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Данные расходы возмещаются только в пределах суммы</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ущерба.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Сумма расходов, превышающая размер причиненного ущерба, не возмещается;</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5)         не разглашать сведения о страхователе и его </w:t>
      </w:r>
      <w:proofErr w:type="spellStart"/>
      <w:r w:rsidRPr="00676D63">
        <w:rPr>
          <w:rFonts w:ascii="Times New Roman" w:eastAsia="Times New Roman" w:hAnsi="Times New Roman" w:cs="Times New Roman"/>
          <w:sz w:val="24"/>
          <w:szCs w:val="24"/>
          <w:lang w:eastAsia="ru-RU"/>
        </w:rPr>
        <w:t>имуще</w:t>
      </w:r>
      <w:proofErr w:type="spell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ственном</w:t>
      </w:r>
      <w:proofErr w:type="spellEnd"/>
      <w:r w:rsidRPr="00676D63">
        <w:rPr>
          <w:rFonts w:ascii="Times New Roman" w:eastAsia="Times New Roman" w:hAnsi="Times New Roman" w:cs="Times New Roman"/>
          <w:sz w:val="24"/>
          <w:szCs w:val="24"/>
          <w:lang w:eastAsia="ru-RU"/>
        </w:rPr>
        <w:t xml:space="preserve"> </w:t>
      </w:r>
      <w:proofErr w:type="gramStart"/>
      <w:r w:rsidRPr="00676D63">
        <w:rPr>
          <w:rFonts w:ascii="Times New Roman" w:eastAsia="Times New Roman" w:hAnsi="Times New Roman" w:cs="Times New Roman"/>
          <w:sz w:val="24"/>
          <w:szCs w:val="24"/>
          <w:lang w:eastAsia="ru-RU"/>
        </w:rPr>
        <w:t>положении</w:t>
      </w:r>
      <w:proofErr w:type="gramEnd"/>
      <w:r w:rsidRPr="00676D63">
        <w:rPr>
          <w:rFonts w:ascii="Times New Roman" w:eastAsia="Times New Roman" w:hAnsi="Times New Roman" w:cs="Times New Roman"/>
          <w:sz w:val="24"/>
          <w:szCs w:val="24"/>
          <w:lang w:eastAsia="ru-RU"/>
        </w:rPr>
        <w:t xml:space="preserve">, за исключением случаев, </w:t>
      </w:r>
      <w:proofErr w:type="spellStart"/>
      <w:r w:rsidRPr="00676D63">
        <w:rPr>
          <w:rFonts w:ascii="Times New Roman" w:eastAsia="Times New Roman" w:hAnsi="Times New Roman" w:cs="Times New Roman"/>
          <w:sz w:val="24"/>
          <w:szCs w:val="24"/>
          <w:lang w:eastAsia="ru-RU"/>
        </w:rPr>
        <w:t>предусмот</w:t>
      </w:r>
      <w:proofErr w:type="spell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ренных</w:t>
      </w:r>
      <w:proofErr w:type="spellEnd"/>
      <w:r w:rsidRPr="00676D63">
        <w:rPr>
          <w:rFonts w:ascii="Times New Roman" w:eastAsia="Times New Roman" w:hAnsi="Times New Roman" w:cs="Times New Roman"/>
          <w:sz w:val="24"/>
          <w:szCs w:val="24"/>
          <w:lang w:eastAsia="ru-RU"/>
        </w:rPr>
        <w:t xml:space="preserve"> законодательством Российской Федерации.</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 может отказаться от выплаты страховой суммы.</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При страховании имущества не подлежит возмещению ущерб:</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1)         </w:t>
      </w:r>
      <w:proofErr w:type="gramStart"/>
      <w:r w:rsidRPr="00676D63">
        <w:rPr>
          <w:rFonts w:ascii="Times New Roman" w:eastAsia="Times New Roman" w:hAnsi="Times New Roman" w:cs="Times New Roman"/>
          <w:sz w:val="24"/>
          <w:szCs w:val="24"/>
          <w:lang w:eastAsia="ru-RU"/>
        </w:rPr>
        <w:t>нанесенный</w:t>
      </w:r>
      <w:proofErr w:type="gramEnd"/>
      <w:r w:rsidRPr="00676D63">
        <w:rPr>
          <w:rFonts w:ascii="Times New Roman" w:eastAsia="Times New Roman" w:hAnsi="Times New Roman" w:cs="Times New Roman"/>
          <w:sz w:val="24"/>
          <w:szCs w:val="24"/>
          <w:lang w:eastAsia="ru-RU"/>
        </w:rPr>
        <w:t xml:space="preserve"> вследствие грубой неосторожности или противоправных действий страхователя, что установлено и подтверждается соответствующими органами: пожарным надзором, милицией, судом;</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2)         от коррозии, гниения или естественного износа имущества;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3)         </w:t>
      </w:r>
      <w:proofErr w:type="gramStart"/>
      <w:r w:rsidRPr="00676D63">
        <w:rPr>
          <w:rFonts w:ascii="Times New Roman" w:eastAsia="Times New Roman" w:hAnsi="Times New Roman" w:cs="Times New Roman"/>
          <w:sz w:val="24"/>
          <w:szCs w:val="24"/>
          <w:lang w:eastAsia="ru-RU"/>
        </w:rPr>
        <w:t>понесенный</w:t>
      </w:r>
      <w:proofErr w:type="gramEnd"/>
      <w:r w:rsidRPr="00676D63">
        <w:rPr>
          <w:rFonts w:ascii="Times New Roman" w:eastAsia="Times New Roman" w:hAnsi="Times New Roman" w:cs="Times New Roman"/>
          <w:sz w:val="24"/>
          <w:szCs w:val="24"/>
          <w:lang w:eastAsia="ru-RU"/>
        </w:rPr>
        <w:t xml:space="preserve"> в процессе военных действий или гражданских волнений;</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lastRenderedPageBreak/>
        <w:t xml:space="preserve">4)         </w:t>
      </w:r>
      <w:proofErr w:type="gramStart"/>
      <w:r w:rsidRPr="00676D63">
        <w:rPr>
          <w:rFonts w:ascii="Times New Roman" w:eastAsia="Times New Roman" w:hAnsi="Times New Roman" w:cs="Times New Roman"/>
          <w:sz w:val="24"/>
          <w:szCs w:val="24"/>
          <w:lang w:eastAsia="ru-RU"/>
        </w:rPr>
        <w:t>образованный</w:t>
      </w:r>
      <w:proofErr w:type="gramEnd"/>
      <w:r w:rsidRPr="00676D63">
        <w:rPr>
          <w:rFonts w:ascii="Times New Roman" w:eastAsia="Times New Roman" w:hAnsi="Times New Roman" w:cs="Times New Roman"/>
          <w:sz w:val="24"/>
          <w:szCs w:val="24"/>
          <w:lang w:eastAsia="ru-RU"/>
        </w:rPr>
        <w:t xml:space="preserve"> в результате конфискации, ареста или уничтожения имущества по требованию властей.</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 может отказаться от возмещения ущерба или снизить размер выплаты, если страхователь имел возможность, но не принял никаких мер по спасению имущества во время и после происшедшего события (страхового случая), не обеспечил его сохранности и не предотвратил дальнейшее повреждение.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Возмещение также не выплачивается, если весь нанесенный имуществу ущерб уже возмещен страхователю третьим лицом.</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 имеет право отказаться от выплаты возмещения полностью или частично, если страхователь сообщил неверные сведения об обстоятельствах, имеющих определяющее значение для суждения о страховом риске, если он не сообщил о возникших существенных изменениях в степени риска или каким-либо образом преднамеренно содействовал необоснованному получению возмещения.</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Например, страхователь вступил в сговор со страховым агентом. Они вместе составили опись несуществующего имущества, оценив его, а после наступления инсценированного страхового случая рассчитывали на выплату возмещения.</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Следует знать, что страховщик не пойдет на выплаты, пока не проверит все обстоятельства, при которых был нанесен ущерб.</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При страховании финансовых рисков (например, вкладов) страховщик может отказаться от выплат тогда, когда страхователь заявил о наступлении страхового случая позже срока, определенного в договоре, не приложив к заявлению документы, подтверждающие факт наступления такого случая и размер убытков.</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При страховании риска непогашения кредита предусмотрены определенные санкции. Так, страховщик имеет право отказать в выплате возмещения, если страхователь сообщил недостоверные сведения об обстоятельствах, которые имеют существенное значение для суждения о степени риска, или если страхователь не выполнил обязанности, возложенные на него условиями договора. Например, причиной отказа выплаты страховой суммы может быть то, что заемщик использовал полученный кредит не по целевому назначению.</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Страхователь обязан:</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1)         своевременно вносить страховые взносы;</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2)         при заключении договора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сообщить</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страховщику </w:t>
      </w:r>
      <w:proofErr w:type="gramStart"/>
      <w:r w:rsidRPr="00676D63">
        <w:rPr>
          <w:rFonts w:ascii="Times New Roman" w:eastAsia="Times New Roman" w:hAnsi="Times New Roman" w:cs="Times New Roman"/>
          <w:sz w:val="24"/>
          <w:szCs w:val="24"/>
          <w:lang w:eastAsia="ru-RU"/>
        </w:rPr>
        <w:t>о</w:t>
      </w:r>
      <w:proofErr w:type="gramEnd"/>
      <w:r w:rsidRPr="00676D63">
        <w:rPr>
          <w:rFonts w:ascii="Times New Roman" w:eastAsia="Times New Roman" w:hAnsi="Times New Roman" w:cs="Times New Roman"/>
          <w:sz w:val="24"/>
          <w:szCs w:val="24"/>
          <w:lang w:eastAsia="ru-RU"/>
        </w:rPr>
        <w:t xml:space="preserve"> всех известных ему обстоятельствах, имею</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щих</w:t>
      </w:r>
      <w:proofErr w:type="spellEnd"/>
      <w:r w:rsidRPr="00676D63">
        <w:rPr>
          <w:rFonts w:ascii="Times New Roman" w:eastAsia="Times New Roman" w:hAnsi="Times New Roman" w:cs="Times New Roman"/>
          <w:sz w:val="24"/>
          <w:szCs w:val="24"/>
          <w:lang w:eastAsia="ru-RU"/>
        </w:rPr>
        <w:t xml:space="preserve"> значение для оценки страхового риска, а также </w:t>
      </w:r>
      <w:proofErr w:type="gramStart"/>
      <w:r w:rsidRPr="00676D63">
        <w:rPr>
          <w:rFonts w:ascii="Times New Roman" w:eastAsia="Times New Roman" w:hAnsi="Times New Roman" w:cs="Times New Roman"/>
          <w:sz w:val="24"/>
          <w:szCs w:val="24"/>
          <w:lang w:eastAsia="ru-RU"/>
        </w:rPr>
        <w:t>о</w:t>
      </w:r>
      <w:proofErr w:type="gramEnd"/>
      <w:r w:rsidRPr="00676D63">
        <w:rPr>
          <w:rFonts w:ascii="Times New Roman" w:eastAsia="Times New Roman" w:hAnsi="Times New Roman" w:cs="Times New Roman"/>
          <w:sz w:val="24"/>
          <w:szCs w:val="24"/>
          <w:lang w:eastAsia="ru-RU"/>
        </w:rPr>
        <w:t xml:space="preserve"> всех</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заключенных или заключаемых договорах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w:t>
      </w:r>
      <w:proofErr w:type="gramStart"/>
      <w:r w:rsidRPr="00676D63">
        <w:rPr>
          <w:rFonts w:ascii="Times New Roman" w:eastAsia="Times New Roman" w:hAnsi="Times New Roman" w:cs="Times New Roman"/>
          <w:sz w:val="24"/>
          <w:szCs w:val="24"/>
          <w:lang w:eastAsia="ru-RU"/>
        </w:rPr>
        <w:t>в</w:t>
      </w:r>
      <w:proofErr w:type="gram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76D63">
        <w:rPr>
          <w:rFonts w:ascii="Times New Roman" w:eastAsia="Times New Roman" w:hAnsi="Times New Roman" w:cs="Times New Roman"/>
          <w:sz w:val="24"/>
          <w:szCs w:val="24"/>
          <w:lang w:eastAsia="ru-RU"/>
        </w:rPr>
        <w:t>отношении</w:t>
      </w:r>
      <w:proofErr w:type="gramEnd"/>
      <w:r w:rsidRPr="00676D63">
        <w:rPr>
          <w:rFonts w:ascii="Times New Roman" w:eastAsia="Times New Roman" w:hAnsi="Times New Roman" w:cs="Times New Roman"/>
          <w:sz w:val="24"/>
          <w:szCs w:val="24"/>
          <w:lang w:eastAsia="ru-RU"/>
        </w:rPr>
        <w:t xml:space="preserve"> данного объекта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3)         принимать необходимые меры в целях </w:t>
      </w:r>
      <w:proofErr w:type="spellStart"/>
      <w:r w:rsidRPr="00676D63">
        <w:rPr>
          <w:rFonts w:ascii="Times New Roman" w:eastAsia="Times New Roman" w:hAnsi="Times New Roman" w:cs="Times New Roman"/>
          <w:sz w:val="24"/>
          <w:szCs w:val="24"/>
          <w:lang w:eastAsia="ru-RU"/>
        </w:rPr>
        <w:t>предотвраще</w:t>
      </w:r>
      <w:proofErr w:type="spell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lastRenderedPageBreak/>
        <w:t>ния</w:t>
      </w:r>
      <w:proofErr w:type="spellEnd"/>
      <w:r w:rsidRPr="00676D63">
        <w:rPr>
          <w:rFonts w:ascii="Times New Roman" w:eastAsia="Times New Roman" w:hAnsi="Times New Roman" w:cs="Times New Roman"/>
          <w:sz w:val="24"/>
          <w:szCs w:val="24"/>
          <w:lang w:eastAsia="ru-RU"/>
        </w:rPr>
        <w:t xml:space="preserve"> и уменьшения ущерба застрахованному имуществу </w:t>
      </w:r>
      <w:proofErr w:type="gramStart"/>
      <w:r w:rsidRPr="00676D63">
        <w:rPr>
          <w:rFonts w:ascii="Times New Roman" w:eastAsia="Times New Roman" w:hAnsi="Times New Roman" w:cs="Times New Roman"/>
          <w:sz w:val="24"/>
          <w:szCs w:val="24"/>
          <w:lang w:eastAsia="ru-RU"/>
        </w:rPr>
        <w:t>при</w:t>
      </w:r>
      <w:proofErr w:type="gram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страховом </w:t>
      </w:r>
      <w:proofErr w:type="gramStart"/>
      <w:r w:rsidRPr="00676D63">
        <w:rPr>
          <w:rFonts w:ascii="Times New Roman" w:eastAsia="Times New Roman" w:hAnsi="Times New Roman" w:cs="Times New Roman"/>
          <w:sz w:val="24"/>
          <w:szCs w:val="24"/>
          <w:lang w:eastAsia="ru-RU"/>
        </w:rPr>
        <w:t>случае</w:t>
      </w:r>
      <w:proofErr w:type="gramEnd"/>
      <w:r w:rsidRPr="00676D63">
        <w:rPr>
          <w:rFonts w:ascii="Times New Roman" w:eastAsia="Times New Roman" w:hAnsi="Times New Roman" w:cs="Times New Roman"/>
          <w:sz w:val="24"/>
          <w:szCs w:val="24"/>
          <w:lang w:eastAsia="ru-RU"/>
        </w:rPr>
        <w:t xml:space="preserve"> и сообщить страховщику о наступлении</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страхового случая в сроки, установленные договором </w:t>
      </w:r>
      <w:proofErr w:type="spellStart"/>
      <w:r w:rsidRPr="00676D63">
        <w:rPr>
          <w:rFonts w:ascii="Times New Roman" w:eastAsia="Times New Roman" w:hAnsi="Times New Roman" w:cs="Times New Roman"/>
          <w:sz w:val="24"/>
          <w:szCs w:val="24"/>
          <w:lang w:eastAsia="ru-RU"/>
        </w:rPr>
        <w:t>стра</w:t>
      </w:r>
      <w:proofErr w:type="spell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хования</w:t>
      </w:r>
      <w:proofErr w:type="spellEnd"/>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Страхователь может заключить со страховщиком договоры о страховании третьих лиц в пользу их, т.е. застрахованных лиц.</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Страхователь может при заключении договора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назначить физических и юридических лиц (</w:t>
      </w:r>
      <w:proofErr w:type="spellStart"/>
      <w:r w:rsidRPr="00676D63">
        <w:rPr>
          <w:rFonts w:ascii="Times New Roman" w:eastAsia="Times New Roman" w:hAnsi="Times New Roman" w:cs="Times New Roman"/>
          <w:sz w:val="24"/>
          <w:szCs w:val="24"/>
          <w:lang w:eastAsia="ru-RU"/>
        </w:rPr>
        <w:t>выгодоприобретателей</w:t>
      </w:r>
      <w:proofErr w:type="spellEnd"/>
      <w:r w:rsidRPr="00676D63">
        <w:rPr>
          <w:rFonts w:ascii="Times New Roman" w:eastAsia="Times New Roman" w:hAnsi="Times New Roman" w:cs="Times New Roman"/>
          <w:sz w:val="24"/>
          <w:szCs w:val="24"/>
          <w:lang w:eastAsia="ru-RU"/>
        </w:rPr>
        <w:t xml:space="preserve">) для получения страховых выплат по договорам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 случае смерти страхователя, заключившего договор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имущества, его права и обязанности переходят к лицу, принявшему это имущество в порядке наследования. В других случаях замены страхователя права и обязанности переходят к новому собственнику с согласия страховщика, если договором или законом не установлено иное.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 случае смерти страхователя, заключившего договор личного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в пользу третьего лица, права и обязанности, определенные этим договором, переходят к третьему лицу с его согласия. При невозможности выполнения этим лицом обязанностей по договору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его права и обязанности могут перейти к лицам, осуществляющим в соответствии с законодательством РФ обязанности по охране прав и законных интересов застрахованного лица.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Если в период действия договора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страхователь судом признан недееспособным либо ограничен в дееспособности, права и обязанности такого страхователя осуществляет его опекун или попечитель. При этом страхование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 xml:space="preserve"> заканчивается с момента прекращения или ограничения дееспособности страхователя.</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При реорганизации хозяйствующего субъекта-страхователя его права и обязанности по договору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в период действия договора переходят с согласия страховщика к соответствующему правопреемнику.</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В зависимости от системы страховых отношений, реализуемых в процессе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кроме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как такового выделяют еще </w:t>
      </w:r>
      <w:proofErr w:type="spellStart"/>
      <w:r w:rsidRPr="00676D63">
        <w:rPr>
          <w:rFonts w:ascii="Times New Roman" w:eastAsia="Times New Roman" w:hAnsi="Times New Roman" w:cs="Times New Roman"/>
          <w:sz w:val="24"/>
          <w:szCs w:val="24"/>
          <w:lang w:eastAsia="ru-RU"/>
        </w:rPr>
        <w:t>сострахование</w:t>
      </w:r>
      <w:proofErr w:type="spellEnd"/>
      <w:r w:rsidRPr="00676D63">
        <w:rPr>
          <w:rFonts w:ascii="Times New Roman" w:eastAsia="Times New Roman" w:hAnsi="Times New Roman" w:cs="Times New Roman"/>
          <w:sz w:val="24"/>
          <w:szCs w:val="24"/>
          <w:lang w:eastAsia="ru-RU"/>
        </w:rPr>
        <w:t>, двойное страхование, перестрахование, самострахование.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Объе</w:t>
      </w:r>
      <w:proofErr w:type="gramStart"/>
      <w:r w:rsidRPr="00676D63">
        <w:rPr>
          <w:rFonts w:ascii="Times New Roman" w:eastAsia="Times New Roman" w:hAnsi="Times New Roman" w:cs="Times New Roman"/>
          <w:sz w:val="24"/>
          <w:szCs w:val="24"/>
          <w:lang w:eastAsia="ru-RU"/>
        </w:rPr>
        <w:t xml:space="preserve">кт </w:t>
      </w:r>
      <w:r w:rsidRPr="00676D63">
        <w:rPr>
          <w:rFonts w:ascii="Times New Roman" w:eastAsia="Times New Roman" w:hAnsi="Times New Roman" w:cs="Times New Roman"/>
          <w:b/>
          <w:bCs/>
          <w:color w:val="000000"/>
          <w:sz w:val="24"/>
          <w:szCs w:val="24"/>
          <w:shd w:val="clear" w:color="auto" w:fill="99FF99"/>
          <w:lang w:eastAsia="ru-RU"/>
        </w:rPr>
        <w:t>стр</w:t>
      </w:r>
      <w:proofErr w:type="gramEnd"/>
      <w:r w:rsidRPr="00676D63">
        <w:rPr>
          <w:rFonts w:ascii="Times New Roman" w:eastAsia="Times New Roman" w:hAnsi="Times New Roman" w:cs="Times New Roman"/>
          <w:b/>
          <w:bCs/>
          <w:color w:val="000000"/>
          <w:sz w:val="24"/>
          <w:szCs w:val="24"/>
          <w:shd w:val="clear" w:color="auto" w:fill="99FF99"/>
          <w:lang w:eastAsia="ru-RU"/>
        </w:rPr>
        <w:t>ахования</w:t>
      </w:r>
      <w:r w:rsidRPr="00676D63">
        <w:rPr>
          <w:rFonts w:ascii="Times New Roman" w:eastAsia="Times New Roman" w:hAnsi="Times New Roman" w:cs="Times New Roman"/>
          <w:sz w:val="24"/>
          <w:szCs w:val="24"/>
          <w:lang w:eastAsia="ru-RU"/>
        </w:rPr>
        <w:t xml:space="preserve"> может быть застрахован по одному договору совместно несколькими страховщиками. Такое страхование называется </w:t>
      </w:r>
      <w:proofErr w:type="spellStart"/>
      <w:r w:rsidRPr="00676D63">
        <w:rPr>
          <w:rFonts w:ascii="Times New Roman" w:eastAsia="Times New Roman" w:hAnsi="Times New Roman" w:cs="Times New Roman"/>
          <w:sz w:val="24"/>
          <w:szCs w:val="24"/>
          <w:lang w:eastAsia="ru-RU"/>
        </w:rPr>
        <w:t>сострахованием</w:t>
      </w:r>
      <w:proofErr w:type="spellEnd"/>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76D63">
        <w:rPr>
          <w:rFonts w:ascii="Times New Roman" w:eastAsia="Times New Roman" w:hAnsi="Times New Roman" w:cs="Times New Roman"/>
          <w:sz w:val="24"/>
          <w:szCs w:val="24"/>
          <w:lang w:eastAsia="ru-RU"/>
        </w:rPr>
        <w:t>Сострахование</w:t>
      </w:r>
      <w:proofErr w:type="spellEnd"/>
      <w:r w:rsidRPr="00676D63">
        <w:rPr>
          <w:rFonts w:ascii="Times New Roman" w:eastAsia="Times New Roman" w:hAnsi="Times New Roman" w:cs="Times New Roman"/>
          <w:sz w:val="24"/>
          <w:szCs w:val="24"/>
          <w:lang w:eastAsia="ru-RU"/>
        </w:rPr>
        <w:t xml:space="preserve"> представляет вид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при котором два страховщика и более участвуют определенными долями в страховании одного и того же риска, выдавая совместный или раздельные договоры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каждый на страховую сумму в своей доле.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При </w:t>
      </w:r>
      <w:proofErr w:type="spellStart"/>
      <w:r w:rsidRPr="00676D63">
        <w:rPr>
          <w:rFonts w:ascii="Times New Roman" w:eastAsia="Times New Roman" w:hAnsi="Times New Roman" w:cs="Times New Roman"/>
          <w:sz w:val="24"/>
          <w:szCs w:val="24"/>
          <w:lang w:eastAsia="ru-RU"/>
        </w:rPr>
        <w:t>состраховании</w:t>
      </w:r>
      <w:proofErr w:type="spellEnd"/>
      <w:r w:rsidRPr="00676D63">
        <w:rPr>
          <w:rFonts w:ascii="Times New Roman" w:eastAsia="Times New Roman" w:hAnsi="Times New Roman" w:cs="Times New Roman"/>
          <w:sz w:val="24"/>
          <w:szCs w:val="24"/>
          <w:lang w:eastAsia="ru-RU"/>
        </w:rPr>
        <w:t xml:space="preserve"> в договоре должны содержаться условия, определяющие права и обязанности каждого страховщика.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lastRenderedPageBreak/>
        <w:t xml:space="preserve">В практике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принято, что страховщик, участвующий в </w:t>
      </w:r>
      <w:proofErr w:type="spellStart"/>
      <w:r w:rsidRPr="00676D63">
        <w:rPr>
          <w:rFonts w:ascii="Times New Roman" w:eastAsia="Times New Roman" w:hAnsi="Times New Roman" w:cs="Times New Roman"/>
          <w:sz w:val="24"/>
          <w:szCs w:val="24"/>
          <w:lang w:eastAsia="ru-RU"/>
        </w:rPr>
        <w:t>состраховании</w:t>
      </w:r>
      <w:proofErr w:type="spellEnd"/>
      <w:r w:rsidRPr="00676D63">
        <w:rPr>
          <w:rFonts w:ascii="Times New Roman" w:eastAsia="Times New Roman" w:hAnsi="Times New Roman" w:cs="Times New Roman"/>
          <w:sz w:val="24"/>
          <w:szCs w:val="24"/>
          <w:lang w:eastAsia="ru-RU"/>
        </w:rPr>
        <w:t xml:space="preserve"> в меньшей доле, следует условиям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одобренным страховщиком, имеющим наибольшую долю. Однако он не обязан автоматически оплачивать свою долю в убытке на том основании, что другие страховщики оплатили свои доли. Если страхователь застраховал имущество не на полную сумму, то такой страхователь рассматривается как один из страховщиков и несет ответственность по </w:t>
      </w:r>
      <w:proofErr w:type="spellStart"/>
      <w:r w:rsidRPr="00676D63">
        <w:rPr>
          <w:rFonts w:ascii="Times New Roman" w:eastAsia="Times New Roman" w:hAnsi="Times New Roman" w:cs="Times New Roman"/>
          <w:sz w:val="24"/>
          <w:szCs w:val="24"/>
          <w:lang w:eastAsia="ru-RU"/>
        </w:rPr>
        <w:t>недострахованной</w:t>
      </w:r>
      <w:proofErr w:type="spellEnd"/>
      <w:r w:rsidRPr="00676D63">
        <w:rPr>
          <w:rFonts w:ascii="Times New Roman" w:eastAsia="Times New Roman" w:hAnsi="Times New Roman" w:cs="Times New Roman"/>
          <w:sz w:val="24"/>
          <w:szCs w:val="24"/>
          <w:lang w:eastAsia="ru-RU"/>
        </w:rPr>
        <w:t xml:space="preserve"> доле.</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Иногда страховщики, участвующие в </w:t>
      </w:r>
      <w:proofErr w:type="spellStart"/>
      <w:r w:rsidRPr="00676D63">
        <w:rPr>
          <w:rFonts w:ascii="Times New Roman" w:eastAsia="Times New Roman" w:hAnsi="Times New Roman" w:cs="Times New Roman"/>
          <w:sz w:val="24"/>
          <w:szCs w:val="24"/>
          <w:lang w:eastAsia="ru-RU"/>
        </w:rPr>
        <w:t>состраховании</w:t>
      </w:r>
      <w:proofErr w:type="spellEnd"/>
      <w:r w:rsidRPr="00676D63">
        <w:rPr>
          <w:rFonts w:ascii="Times New Roman" w:eastAsia="Times New Roman" w:hAnsi="Times New Roman" w:cs="Times New Roman"/>
          <w:sz w:val="24"/>
          <w:szCs w:val="24"/>
          <w:lang w:eastAsia="ru-RU"/>
        </w:rPr>
        <w:t xml:space="preserve">, требуют, чтобы страхователь являлся </w:t>
      </w:r>
      <w:proofErr w:type="spellStart"/>
      <w:r w:rsidRPr="00676D63">
        <w:rPr>
          <w:rFonts w:ascii="Times New Roman" w:eastAsia="Times New Roman" w:hAnsi="Times New Roman" w:cs="Times New Roman"/>
          <w:sz w:val="24"/>
          <w:szCs w:val="24"/>
          <w:lang w:eastAsia="ru-RU"/>
        </w:rPr>
        <w:t>сострахователем</w:t>
      </w:r>
      <w:proofErr w:type="spellEnd"/>
      <w:r w:rsidRPr="00676D63">
        <w:rPr>
          <w:rFonts w:ascii="Times New Roman" w:eastAsia="Times New Roman" w:hAnsi="Times New Roman" w:cs="Times New Roman"/>
          <w:sz w:val="24"/>
          <w:szCs w:val="24"/>
          <w:lang w:eastAsia="ru-RU"/>
        </w:rPr>
        <w:t xml:space="preserve">, т.е. держал на своей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 xml:space="preserve"> определенную долю риска.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76D63">
        <w:rPr>
          <w:rFonts w:ascii="Times New Roman" w:eastAsia="Times New Roman" w:hAnsi="Times New Roman" w:cs="Times New Roman"/>
          <w:sz w:val="24"/>
          <w:szCs w:val="24"/>
          <w:lang w:eastAsia="ru-RU"/>
        </w:rPr>
        <w:t xml:space="preserve">Двойное страхование - это страхование у нескольких страховщиков одного и того же интереса от одних и тех же опасностей, когда общая страховая сумма превышает страховую стоимость, Согласно российскому Кодексу торгового мореплавания страховщики при двойном страховании несут ответственность в пределах страховой стоимости страхуемого интереса, каждый из них отвечает пропорционально страховой сумме по заключенному ими договору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w:t>
      </w:r>
      <w:proofErr w:type="gramEnd"/>
      <w:r w:rsidRPr="00676D63">
        <w:rPr>
          <w:rFonts w:ascii="Times New Roman" w:eastAsia="Times New Roman" w:hAnsi="Times New Roman" w:cs="Times New Roman"/>
          <w:sz w:val="24"/>
          <w:szCs w:val="24"/>
          <w:lang w:eastAsia="ru-RU"/>
        </w:rPr>
        <w:t xml:space="preserve"> Двойное страхование может использоваться в целях обогащения, поэтому в законодательствах ряда стран ему уделяется большое внимание. Например, законом о Морском страховании в Великобритании предусматривается принцип солидарной </w:t>
      </w:r>
      <w:r w:rsidRPr="00676D63">
        <w:rPr>
          <w:rFonts w:ascii="Times New Roman" w:eastAsia="Times New Roman" w:hAnsi="Times New Roman" w:cs="Times New Roman"/>
          <w:b/>
          <w:bCs/>
          <w:color w:val="000000"/>
          <w:sz w:val="24"/>
          <w:szCs w:val="24"/>
          <w:shd w:val="clear" w:color="auto" w:fill="FF9999"/>
          <w:lang w:eastAsia="ru-RU"/>
        </w:rPr>
        <w:t>ответственности</w:t>
      </w:r>
      <w:r w:rsidRPr="00676D63">
        <w:rPr>
          <w:rFonts w:ascii="Times New Roman" w:eastAsia="Times New Roman" w:hAnsi="Times New Roman" w:cs="Times New Roman"/>
          <w:sz w:val="24"/>
          <w:szCs w:val="24"/>
          <w:lang w:eastAsia="ru-RU"/>
        </w:rPr>
        <w:t xml:space="preserve"> страховщиков при двойном страховании, что в целом соответствует положению, содержащемуся в Кодексе торгового мореплавания. В США действует принцип, что ответственность несет страховщик, заключивший страхование первым. Последующий страховщик может нести ответственность только в том случае, когда страховая сумма по первому страхованию была ниже действительной стоимости застрахованного риска, а ответственность второго страховщика ограничивается разницей между суммой страхового возмещения, выплаченной 'первым страховщиком, и страховой стоимостью указанного риска.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 может осуществлять перестрахование имущества, под которым понимается передача отдельных объектов или части риска на страхование от одного страховщика к другому.</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 не покрывающий за счет собственных средств и резервов свои обязательства по страхованию, обязан обеспечить покрытие этих обязательств путем их перестрахования.</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Перестрахование представляет собой страхование одним страховщиком (</w:t>
      </w:r>
      <w:proofErr w:type="spellStart"/>
      <w:r w:rsidRPr="00676D63">
        <w:rPr>
          <w:rFonts w:ascii="Times New Roman" w:eastAsia="Times New Roman" w:hAnsi="Times New Roman" w:cs="Times New Roman"/>
          <w:sz w:val="24"/>
          <w:szCs w:val="24"/>
          <w:lang w:eastAsia="ru-RU"/>
        </w:rPr>
        <w:t>перестрахователем</w:t>
      </w:r>
      <w:proofErr w:type="spellEnd"/>
      <w:r w:rsidRPr="00676D63">
        <w:rPr>
          <w:rFonts w:ascii="Times New Roman" w:eastAsia="Times New Roman" w:hAnsi="Times New Roman" w:cs="Times New Roman"/>
          <w:sz w:val="24"/>
          <w:szCs w:val="24"/>
          <w:lang w:eastAsia="ru-RU"/>
        </w:rPr>
        <w:t>) на определенных договором условиях риска исполнения всех или части своих обязательств перед страхователем у другого страховщика (перестраховщика).</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При наступлении страхового события страховая организация-перестраховщик несет ответственность в объеме принятых на себя обязательств по перестрахованию.</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676D63">
        <w:rPr>
          <w:rFonts w:ascii="Times New Roman" w:eastAsia="Times New Roman" w:hAnsi="Times New Roman" w:cs="Times New Roman"/>
          <w:sz w:val="24"/>
          <w:szCs w:val="24"/>
          <w:lang w:eastAsia="ru-RU"/>
        </w:rPr>
        <w:t>Самострахование - это создание страхового (резервного) фонда непосредственно самим хозяйствующим субъектом в обязательном (акционерное общество, совместное предприятие, кооператив) или добровольном (товарищество и др.) порядке.</w:t>
      </w:r>
      <w:proofErr w:type="gramEnd"/>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Страховщики могут создавать союзы, ассоциации и другие объединения для координации своей деятельности, защиты интересов своих членов и осуществления совместных программ, если их создание не противоречит требованиям законодательства Российской Федерации. Эти объединения не имеют права непосредственно заниматься страховой деятельностью.</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lastRenderedPageBreak/>
        <w:t>Такие объединения действуют на основании устава и приобретают права юридического лица после государственной регистрации в Федеральной службе России по надзору за страховой деятельностью (</w:t>
      </w:r>
      <w:proofErr w:type="spellStart"/>
      <w:r w:rsidRPr="00676D63">
        <w:rPr>
          <w:rFonts w:ascii="Times New Roman" w:eastAsia="Times New Roman" w:hAnsi="Times New Roman" w:cs="Times New Roman"/>
          <w:sz w:val="24"/>
          <w:szCs w:val="24"/>
          <w:lang w:eastAsia="ru-RU"/>
        </w:rPr>
        <w:t>Росстрахнадзор</w:t>
      </w:r>
      <w:proofErr w:type="spellEnd"/>
      <w:r w:rsidRPr="00676D63">
        <w:rPr>
          <w:rFonts w:ascii="Times New Roman" w:eastAsia="Times New Roman" w:hAnsi="Times New Roman" w:cs="Times New Roman"/>
          <w:sz w:val="24"/>
          <w:szCs w:val="24"/>
          <w:lang w:eastAsia="ru-RU"/>
        </w:rPr>
        <w:t>).</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Страховые общества могут создавать страховые пулы (англ. </w:t>
      </w:r>
      <w:proofErr w:type="spellStart"/>
      <w:r w:rsidRPr="00676D63">
        <w:rPr>
          <w:rFonts w:ascii="Times New Roman" w:eastAsia="Times New Roman" w:hAnsi="Times New Roman" w:cs="Times New Roman"/>
          <w:sz w:val="24"/>
          <w:szCs w:val="24"/>
          <w:lang w:eastAsia="ru-RU"/>
        </w:rPr>
        <w:t>pool</w:t>
      </w:r>
      <w:proofErr w:type="spellEnd"/>
      <w:r w:rsidRPr="00676D63">
        <w:rPr>
          <w:rFonts w:ascii="Times New Roman" w:eastAsia="Times New Roman" w:hAnsi="Times New Roman" w:cs="Times New Roman"/>
          <w:sz w:val="24"/>
          <w:szCs w:val="24"/>
          <w:lang w:eastAsia="ru-RU"/>
        </w:rPr>
        <w:t xml:space="preserve"> - общий котел). Страховой пул - это объединение страховщиков для совместного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определенных рисков. Оно создается обычно при приеме на страхование опасных, крупных, малоизвестных новых рисков. Деятельность страхового пула строится на принципе </w:t>
      </w:r>
      <w:proofErr w:type="spellStart"/>
      <w:r w:rsidRPr="00676D63">
        <w:rPr>
          <w:rFonts w:ascii="Times New Roman" w:eastAsia="Times New Roman" w:hAnsi="Times New Roman" w:cs="Times New Roman"/>
          <w:sz w:val="24"/>
          <w:szCs w:val="24"/>
          <w:lang w:eastAsia="ru-RU"/>
        </w:rPr>
        <w:t>сострахования</w:t>
      </w:r>
      <w:proofErr w:type="spellEnd"/>
      <w:r w:rsidRPr="00676D63">
        <w:rPr>
          <w:rFonts w:ascii="Times New Roman" w:eastAsia="Times New Roman" w:hAnsi="Times New Roman" w:cs="Times New Roman"/>
          <w:sz w:val="24"/>
          <w:szCs w:val="24"/>
          <w:lang w:eastAsia="ru-RU"/>
        </w:rPr>
        <w:t xml:space="preserve"> и регулируется Положением о страховом пуле</w:t>
      </w:r>
      <w:proofErr w:type="gramStart"/>
      <w:r w:rsidRPr="00676D63">
        <w:rPr>
          <w:rFonts w:ascii="Times New Roman" w:eastAsia="Times New Roman" w:hAnsi="Times New Roman" w:cs="Times New Roman"/>
          <w:sz w:val="24"/>
          <w:szCs w:val="24"/>
          <w:lang w:eastAsia="ru-RU"/>
        </w:rPr>
        <w:t xml:space="preserve"> ,</w:t>
      </w:r>
      <w:proofErr w:type="gramEnd"/>
      <w:r w:rsidRPr="00676D63">
        <w:rPr>
          <w:rFonts w:ascii="Times New Roman" w:eastAsia="Times New Roman" w:hAnsi="Times New Roman" w:cs="Times New Roman"/>
          <w:sz w:val="24"/>
          <w:szCs w:val="24"/>
          <w:lang w:eastAsia="ru-RU"/>
        </w:rPr>
        <w:t xml:space="preserve"> утвержденным приказом </w:t>
      </w:r>
      <w:proofErr w:type="spellStart"/>
      <w:r w:rsidRPr="00676D63">
        <w:rPr>
          <w:rFonts w:ascii="Times New Roman" w:eastAsia="Times New Roman" w:hAnsi="Times New Roman" w:cs="Times New Roman"/>
          <w:sz w:val="24"/>
          <w:szCs w:val="24"/>
          <w:lang w:eastAsia="ru-RU"/>
        </w:rPr>
        <w:t>Росстрахнадзора</w:t>
      </w:r>
      <w:proofErr w:type="spellEnd"/>
      <w:r w:rsidRPr="00676D63">
        <w:rPr>
          <w:rFonts w:ascii="Times New Roman" w:eastAsia="Times New Roman" w:hAnsi="Times New Roman" w:cs="Times New Roman"/>
          <w:sz w:val="24"/>
          <w:szCs w:val="24"/>
          <w:lang w:eastAsia="ru-RU"/>
        </w:rPr>
        <w:t xml:space="preserve"> от 18 мая 1995 г. №02-02/13.</w:t>
      </w:r>
    </w:p>
    <w:p w:rsidR="00676D63" w:rsidRPr="00676D63" w:rsidRDefault="00676D63" w:rsidP="00676D63">
      <w:pPr>
        <w:spacing w:before="100" w:beforeAutospacing="1" w:after="100" w:afterAutospacing="1" w:line="240" w:lineRule="auto"/>
        <w:rPr>
          <w:rFonts w:ascii="Times New Roman" w:eastAsia="Times New Roman" w:hAnsi="Times New Roman" w:cs="Times New Roman"/>
          <w:sz w:val="24"/>
          <w:szCs w:val="24"/>
          <w:lang w:eastAsia="ru-RU"/>
        </w:rPr>
      </w:pPr>
      <w:r w:rsidRPr="00676D63">
        <w:rPr>
          <w:rFonts w:ascii="Times New Roman" w:eastAsia="Times New Roman" w:hAnsi="Times New Roman" w:cs="Times New Roman"/>
          <w:sz w:val="24"/>
          <w:szCs w:val="24"/>
          <w:lang w:eastAsia="ru-RU"/>
        </w:rPr>
        <w:t xml:space="preserve">Например, в Санкт-Петербурге в апреле 1994 г. создан Северо-Западный страховой пул, в который вошли страховые компании: </w:t>
      </w:r>
      <w:proofErr w:type="spellStart"/>
      <w:r w:rsidRPr="00676D63">
        <w:rPr>
          <w:rFonts w:ascii="Times New Roman" w:eastAsia="Times New Roman" w:hAnsi="Times New Roman" w:cs="Times New Roman"/>
          <w:sz w:val="24"/>
          <w:szCs w:val="24"/>
          <w:lang w:eastAsia="ru-RU"/>
        </w:rPr>
        <w:t>Ингосстрах</w:t>
      </w:r>
      <w:proofErr w:type="spellEnd"/>
      <w:r w:rsidRPr="00676D63">
        <w:rPr>
          <w:rFonts w:ascii="Times New Roman" w:eastAsia="Times New Roman" w:hAnsi="Times New Roman" w:cs="Times New Roman"/>
          <w:sz w:val="24"/>
          <w:szCs w:val="24"/>
          <w:lang w:eastAsia="ru-RU"/>
        </w:rPr>
        <w:t xml:space="preserve">, Прогресс-Нева, </w:t>
      </w:r>
      <w:proofErr w:type="spellStart"/>
      <w:r w:rsidRPr="00676D63">
        <w:rPr>
          <w:rFonts w:ascii="Times New Roman" w:eastAsia="Times New Roman" w:hAnsi="Times New Roman" w:cs="Times New Roman"/>
          <w:sz w:val="24"/>
          <w:szCs w:val="24"/>
          <w:lang w:eastAsia="ru-RU"/>
        </w:rPr>
        <w:t>Росгосстрах</w:t>
      </w:r>
      <w:proofErr w:type="spellEnd"/>
      <w:r w:rsidRPr="00676D63">
        <w:rPr>
          <w:rFonts w:ascii="Times New Roman" w:eastAsia="Times New Roman" w:hAnsi="Times New Roman" w:cs="Times New Roman"/>
          <w:sz w:val="24"/>
          <w:szCs w:val="24"/>
          <w:lang w:eastAsia="ru-RU"/>
        </w:rPr>
        <w:t xml:space="preserve">. Эти страховщики несут солидарную ответственность по договорам </w:t>
      </w:r>
      <w:r w:rsidRPr="00676D63">
        <w:rPr>
          <w:rFonts w:ascii="Times New Roman" w:eastAsia="Times New Roman" w:hAnsi="Times New Roman" w:cs="Times New Roman"/>
          <w:b/>
          <w:bCs/>
          <w:color w:val="000000"/>
          <w:sz w:val="24"/>
          <w:szCs w:val="24"/>
          <w:shd w:val="clear" w:color="auto" w:fill="99FF99"/>
          <w:lang w:eastAsia="ru-RU"/>
        </w:rPr>
        <w:t>страхования</w:t>
      </w:r>
      <w:r w:rsidRPr="00676D63">
        <w:rPr>
          <w:rFonts w:ascii="Times New Roman" w:eastAsia="Times New Roman" w:hAnsi="Times New Roman" w:cs="Times New Roman"/>
          <w:sz w:val="24"/>
          <w:szCs w:val="24"/>
          <w:lang w:eastAsia="ru-RU"/>
        </w:rPr>
        <w:t xml:space="preserve"> и перераспределяют риск между собой.</w:t>
      </w:r>
    </w:p>
    <w:p w:rsidR="00195B28" w:rsidRDefault="00195B28"/>
    <w:sectPr w:rsidR="00195B28" w:rsidSect="00195B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6D63"/>
    <w:rsid w:val="00195B28"/>
    <w:rsid w:val="00352CB1"/>
    <w:rsid w:val="00676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904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2257</Words>
  <Characters>12867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2009-04-24T18:27:00Z</dcterms:created>
  <dcterms:modified xsi:type="dcterms:W3CDTF">2009-04-24T19:22:00Z</dcterms:modified>
</cp:coreProperties>
</file>